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E" w:rsidRDefault="00B94B3E" w:rsidP="00B94B3E">
      <w:pPr>
        <w:spacing w:line="240" w:lineRule="auto"/>
        <w:ind w:hanging="2"/>
        <w:rPr>
          <w:rFonts w:ascii="Times New Roman" w:hAnsi="Times New Roman" w:cs="Times New Roman"/>
          <w:b/>
          <w:bCs/>
          <w:sz w:val="24"/>
          <w:lang w:val="ro-RO"/>
        </w:rPr>
      </w:pPr>
      <w:bookmarkStart w:id="0" w:name="_Hlk57818502"/>
    </w:p>
    <w:bookmarkEnd w:id="0"/>
    <w:p w:rsidR="00137707" w:rsidRDefault="00137707" w:rsidP="00B94B3E">
      <w:pPr>
        <w:spacing w:after="0" w:line="240" w:lineRule="auto"/>
        <w:jc w:val="right"/>
        <w:rPr>
          <w:b/>
          <w:lang w:val="ro-RO"/>
        </w:rPr>
      </w:pPr>
      <w:r>
        <w:rPr>
          <w:b/>
          <w:lang w:val="ro-RO"/>
        </w:rPr>
        <w:t>Anexa 1</w:t>
      </w:r>
    </w:p>
    <w:p w:rsidR="00137707" w:rsidRPr="00836E2E" w:rsidRDefault="00137707" w:rsidP="00B94B3E">
      <w:pPr>
        <w:spacing w:after="0" w:line="240" w:lineRule="auto"/>
        <w:jc w:val="center"/>
        <w:rPr>
          <w:b/>
          <w:lang w:val="ro-RO"/>
        </w:rPr>
      </w:pPr>
      <w:r w:rsidRPr="00836E2E">
        <w:rPr>
          <w:b/>
          <w:lang w:val="ro-RO"/>
        </w:rPr>
        <w:t>Termeni de referință</w:t>
      </w:r>
    </w:p>
    <w:p w:rsidR="00137707" w:rsidRPr="00836E2E" w:rsidRDefault="00137707" w:rsidP="00B94B3E">
      <w:pPr>
        <w:spacing w:line="240" w:lineRule="auto"/>
        <w:ind w:firstLine="567"/>
        <w:jc w:val="both"/>
        <w:rPr>
          <w:lang w:val="ro-RO"/>
        </w:rPr>
      </w:pPr>
      <w:r w:rsidRPr="00836E2E">
        <w:rPr>
          <w:lang w:val="ro-RO"/>
        </w:rPr>
        <w:t>Keystone Moldova anunță concurs de selectare a unui consultant</w:t>
      </w:r>
      <w:r w:rsidR="00CE7019">
        <w:rPr>
          <w:lang w:val="ro-RO"/>
        </w:rPr>
        <w:t xml:space="preserve">, </w:t>
      </w:r>
      <w:r w:rsidR="00CE7019" w:rsidRPr="00CE7019">
        <w:rPr>
          <w:i/>
          <w:lang w:val="ro-RO"/>
        </w:rPr>
        <w:t>persoană fizică sau juridică</w:t>
      </w:r>
      <w:r w:rsidR="00CE7019">
        <w:rPr>
          <w:lang w:val="ro-RO"/>
        </w:rPr>
        <w:t xml:space="preserve">, </w:t>
      </w:r>
      <w:r w:rsidRPr="00836E2E">
        <w:rPr>
          <w:lang w:val="ro-RO"/>
        </w:rPr>
        <w:t xml:space="preserve"> în domeniul video, care va realiza 4 filme de scurt-metraj (maxim 5 min.) despre dreptul la educație a copiilor/tinerilor cu dizabilități intelectuale, de vedere, de auz și cu tulburări din spectrul autist (TSA).</w:t>
      </w:r>
    </w:p>
    <w:p w:rsidR="00137707" w:rsidRPr="00836E2E" w:rsidRDefault="00137707" w:rsidP="00B94B3E">
      <w:pPr>
        <w:spacing w:line="240" w:lineRule="auto"/>
        <w:ind w:firstLine="567"/>
        <w:jc w:val="both"/>
        <w:rPr>
          <w:lang w:val="ro-RO"/>
        </w:rPr>
      </w:pPr>
      <w:r w:rsidRPr="00836E2E">
        <w:rPr>
          <w:lang w:val="ro-RO"/>
        </w:rPr>
        <w:t>Filmele trebuie să pună accent pe dreptul la educație a copiilor / tinerilor cu dizabilități, astfel încât acestea să fie acceptați ca membri valoroși în instituțiile de învățământ. Filmele vor fi utilizate de către angajații Keystone Moldova în cadrul seminarelor, training-urilor și activităților de promovare a serviciilor.</w:t>
      </w:r>
    </w:p>
    <w:p w:rsidR="00137707" w:rsidRPr="00836E2E" w:rsidRDefault="00137707" w:rsidP="00B94B3E">
      <w:pPr>
        <w:spacing w:after="0" w:line="240" w:lineRule="auto"/>
        <w:jc w:val="center"/>
        <w:rPr>
          <w:b/>
          <w:lang w:val="ro-RO"/>
        </w:rPr>
      </w:pPr>
      <w:r w:rsidRPr="00836E2E">
        <w:rPr>
          <w:b/>
          <w:lang w:val="ro-RO"/>
        </w:rPr>
        <w:t>RESPONSABILITĂŢILE CONSULTANTULUI ÎN DOMENIUL VIDEO:</w:t>
      </w:r>
    </w:p>
    <w:p w:rsidR="00137707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>
        <w:rPr>
          <w:lang w:val="ro-RO"/>
        </w:rPr>
        <w:t>Elaborarea în comun cu Keystone Moldova a conceptului și scenariile pentru filme;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Elaborarea în comun cu </w:t>
      </w:r>
      <w:r>
        <w:rPr>
          <w:lang w:val="ro-RO"/>
        </w:rPr>
        <w:t>Keystone Moldova</w:t>
      </w:r>
      <w:r w:rsidRPr="00836E2E">
        <w:rPr>
          <w:lang w:val="ro-RO"/>
        </w:rPr>
        <w:t xml:space="preserve"> a graficului de deplasări pentru desfăşurarea filmărilor; 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Elaborarea planurilor de lucru individuale pentru fiecare persoană cu dizabilități / părinte / pedagog / reprezentant SAP / consultant în vederea realizării filmărilor;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Coordonarea planurilor cu coordonatorul de proiect;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Documentarea detaliată despre fiecare filmare și respectarea cerințelor care vor fi înaintate de Keystone Moldova în Solicitările pentru fiecare film în parte;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Deplasarea la instituțiile de învățământ / </w:t>
      </w:r>
      <w:r>
        <w:rPr>
          <w:lang w:val="ro-RO"/>
        </w:rPr>
        <w:t xml:space="preserve">la Serviciile de Asistență Psihopedagogică </w:t>
      </w:r>
      <w:r w:rsidRPr="00836E2E">
        <w:rPr>
          <w:lang w:val="ro-RO"/>
        </w:rPr>
        <w:t xml:space="preserve"> / </w:t>
      </w:r>
      <w:r>
        <w:rPr>
          <w:lang w:val="ro-RO"/>
        </w:rPr>
        <w:t xml:space="preserve">la </w:t>
      </w:r>
      <w:r w:rsidRPr="00836E2E">
        <w:rPr>
          <w:lang w:val="ro-RO"/>
        </w:rPr>
        <w:t>consultan</w:t>
      </w:r>
      <w:r>
        <w:rPr>
          <w:lang w:val="ro-RO"/>
        </w:rPr>
        <w:t>ți,</w:t>
      </w:r>
      <w:r w:rsidRPr="00836E2E">
        <w:rPr>
          <w:lang w:val="ro-RO"/>
        </w:rPr>
        <w:t xml:space="preserve"> pentru organizarea filmărilor şi realizarea istoriilor video;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O abordare corectă din punct de vedere etic a diferitelor aspecte din viața persoanelor cu dizabilităţi;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Realizarea (filmări și editare video) a 4 filme scurte cu durata de până la 5 minute fiecare. Scenariile filmelor vor fi realizate împreună cu coordonatorul de proiect;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Realizarea scurt-metrajelor în perioada stabilită (</w:t>
      </w:r>
      <w:bookmarkStart w:id="1" w:name="_GoBack"/>
      <w:bookmarkEnd w:id="1"/>
      <w:r w:rsidRPr="00836E2E">
        <w:rPr>
          <w:lang w:val="ro-RO"/>
        </w:rPr>
        <w:t xml:space="preserve">Martie 2023) </w:t>
      </w:r>
      <w:proofErr w:type="spellStart"/>
      <w:r w:rsidRPr="00836E2E">
        <w:rPr>
          <w:lang w:val="ro-RO"/>
        </w:rPr>
        <w:t>şi</w:t>
      </w:r>
      <w:proofErr w:type="spellEnd"/>
      <w:r w:rsidRPr="00836E2E">
        <w:rPr>
          <w:lang w:val="ro-RO"/>
        </w:rPr>
        <w:t xml:space="preserve"> la un nivel profesionist;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Transmiterea drepturilor de proprietate asupra scurt-metrajelor în favoarea Keystone Moldova;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Comunicarea eficientă, în timp şi în mod profesional, cu toţi membrii echipei şi Directorul executiv;</w:t>
      </w:r>
    </w:p>
    <w:p w:rsidR="00137707" w:rsidRPr="00836E2E" w:rsidRDefault="00962872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Menținerea</w:t>
      </w:r>
      <w:r w:rsidR="00137707" w:rsidRPr="00836E2E">
        <w:rPr>
          <w:lang w:val="ro-RO"/>
        </w:rPr>
        <w:t xml:space="preserve"> unor </w:t>
      </w:r>
      <w:r w:rsidRPr="00836E2E">
        <w:rPr>
          <w:lang w:val="ro-RO"/>
        </w:rPr>
        <w:t>relații</w:t>
      </w:r>
      <w:r w:rsidR="00137707" w:rsidRPr="00836E2E">
        <w:rPr>
          <w:lang w:val="ro-RO"/>
        </w:rPr>
        <w:t xml:space="preserve"> pozitive prin comunicare deschisă cu membrii echipei, familii, persoane cu dizabilități şi alți parteneri de proiect;</w:t>
      </w:r>
    </w:p>
    <w:p w:rsidR="00137707" w:rsidRPr="00836E2E" w:rsidRDefault="00962872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Menținerea</w:t>
      </w:r>
      <w:r w:rsidR="00137707" w:rsidRPr="00836E2E">
        <w:rPr>
          <w:lang w:val="ro-RO"/>
        </w:rPr>
        <w:t xml:space="preserve"> unor standarde profesionale înalte în timpul </w:t>
      </w:r>
      <w:r w:rsidRPr="00836E2E">
        <w:rPr>
          <w:lang w:val="ro-RO"/>
        </w:rPr>
        <w:t>interacțiunii</w:t>
      </w:r>
      <w:r w:rsidR="00137707" w:rsidRPr="00836E2E">
        <w:rPr>
          <w:lang w:val="ro-RO"/>
        </w:rPr>
        <w:t xml:space="preserve"> cu persoanele cu dizabilități şi cu partenerii proiectului;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Folosirea echipamentului profesional propriu pentru filmări; 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Alte </w:t>
      </w:r>
      <w:r w:rsidR="00962872" w:rsidRPr="00836E2E">
        <w:rPr>
          <w:lang w:val="ro-RO"/>
        </w:rPr>
        <w:t>obligațiuni</w:t>
      </w:r>
      <w:r w:rsidRPr="00836E2E">
        <w:rPr>
          <w:lang w:val="ro-RO"/>
        </w:rPr>
        <w:t xml:space="preserve"> şi </w:t>
      </w:r>
      <w:r w:rsidR="00962872" w:rsidRPr="00836E2E">
        <w:rPr>
          <w:lang w:val="ro-RO"/>
        </w:rPr>
        <w:t>responsabilități</w:t>
      </w:r>
      <w:r w:rsidRPr="00836E2E">
        <w:rPr>
          <w:lang w:val="ro-RO"/>
        </w:rPr>
        <w:t xml:space="preserve"> necesare realizării scopului proiectului.</w:t>
      </w:r>
    </w:p>
    <w:p w:rsidR="00137707" w:rsidRPr="00836E2E" w:rsidRDefault="00137707" w:rsidP="00B94B3E">
      <w:pPr>
        <w:spacing w:after="0" w:line="240" w:lineRule="auto"/>
        <w:jc w:val="both"/>
        <w:rPr>
          <w:b/>
          <w:lang w:val="ro-RO"/>
        </w:rPr>
      </w:pPr>
    </w:p>
    <w:p w:rsidR="00137707" w:rsidRPr="00836E2E" w:rsidRDefault="00137707" w:rsidP="00B94B3E">
      <w:pPr>
        <w:spacing w:after="0" w:line="240" w:lineRule="auto"/>
        <w:jc w:val="center"/>
        <w:rPr>
          <w:b/>
          <w:lang w:val="ro-RO"/>
        </w:rPr>
      </w:pPr>
      <w:r w:rsidRPr="00836E2E">
        <w:rPr>
          <w:b/>
          <w:lang w:val="ro-RO"/>
        </w:rPr>
        <w:t>REZULTATE / PRODUSE AŞTEPTATE: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Un film de max. 5 min. despre drepturile la educație a copiilor / tinerilor cu </w:t>
      </w:r>
      <w:r w:rsidRPr="00AF577A">
        <w:rPr>
          <w:b/>
          <w:u w:val="single"/>
          <w:lang w:val="ro-RO"/>
        </w:rPr>
        <w:t>dizabilitate intelectuală</w:t>
      </w:r>
      <w:r w:rsidRPr="00836E2E">
        <w:rPr>
          <w:lang w:val="ro-RO"/>
        </w:rPr>
        <w:t>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Un film de max. 5 min. despre drepturile la educație a copiilor / tinerilor cu </w:t>
      </w:r>
      <w:r w:rsidRPr="00AF577A">
        <w:rPr>
          <w:b/>
          <w:u w:val="single"/>
          <w:lang w:val="ro-RO"/>
        </w:rPr>
        <w:t>dizabilitate de vedere</w:t>
      </w:r>
      <w:r w:rsidRPr="00836E2E">
        <w:rPr>
          <w:lang w:val="ro-RO"/>
        </w:rPr>
        <w:t>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Un film de max. 5 min. despre drepturile la educație a copiilor / tinerilor cu </w:t>
      </w:r>
      <w:r w:rsidRPr="00AF577A">
        <w:rPr>
          <w:b/>
          <w:u w:val="single"/>
          <w:lang w:val="ro-RO"/>
        </w:rPr>
        <w:t>dizabilitate de auz</w:t>
      </w:r>
      <w:r w:rsidRPr="00836E2E">
        <w:rPr>
          <w:lang w:val="ro-RO"/>
        </w:rPr>
        <w:t>;</w:t>
      </w:r>
    </w:p>
    <w:p w:rsidR="00137707" w:rsidRPr="00836E2E" w:rsidRDefault="00137707" w:rsidP="00B94B3E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 xml:space="preserve">Un film de max. 5 min. despre drepturile la educație a copiilor / tinerilor cu </w:t>
      </w:r>
      <w:r w:rsidRPr="00AF577A">
        <w:rPr>
          <w:b/>
          <w:u w:val="single"/>
          <w:lang w:val="ro-RO"/>
        </w:rPr>
        <w:t>T</w:t>
      </w:r>
      <w:r>
        <w:rPr>
          <w:b/>
          <w:u w:val="single"/>
          <w:lang w:val="ro-RO"/>
        </w:rPr>
        <w:t xml:space="preserve">ulburări din </w:t>
      </w:r>
      <w:r w:rsidRPr="00AF577A">
        <w:rPr>
          <w:b/>
          <w:u w:val="single"/>
          <w:lang w:val="ro-RO"/>
        </w:rPr>
        <w:t>S</w:t>
      </w:r>
      <w:r>
        <w:rPr>
          <w:b/>
          <w:u w:val="single"/>
          <w:lang w:val="ro-RO"/>
        </w:rPr>
        <w:t xml:space="preserve">pectrul </w:t>
      </w:r>
      <w:r w:rsidRPr="00AF577A">
        <w:rPr>
          <w:b/>
          <w:u w:val="single"/>
          <w:lang w:val="ro-RO"/>
        </w:rPr>
        <w:t>A</w:t>
      </w:r>
      <w:r>
        <w:rPr>
          <w:b/>
          <w:u w:val="single"/>
          <w:lang w:val="ro-RO"/>
        </w:rPr>
        <w:t>utist</w:t>
      </w:r>
      <w:r w:rsidRPr="00836E2E">
        <w:rPr>
          <w:lang w:val="ro-RO"/>
        </w:rPr>
        <w:t>;</w:t>
      </w:r>
    </w:p>
    <w:p w:rsidR="00137707" w:rsidRPr="00836E2E" w:rsidRDefault="00137707" w:rsidP="00B94B3E">
      <w:pPr>
        <w:spacing w:after="0" w:line="240" w:lineRule="auto"/>
        <w:jc w:val="center"/>
        <w:rPr>
          <w:b/>
          <w:lang w:val="ro-RO"/>
        </w:rPr>
      </w:pPr>
      <w:r w:rsidRPr="00836E2E">
        <w:rPr>
          <w:b/>
          <w:lang w:val="ro-RO"/>
        </w:rPr>
        <w:t>CERINŢE DE CALIFICARE: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Studii / cursuri în domeniul video;</w:t>
      </w:r>
    </w:p>
    <w:p w:rsidR="00137707" w:rsidRPr="00836E2E" w:rsidRDefault="00114850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Experiență</w:t>
      </w:r>
      <w:r w:rsidR="00137707" w:rsidRPr="00836E2E">
        <w:rPr>
          <w:lang w:val="ro-RO"/>
        </w:rPr>
        <w:t xml:space="preserve"> în domeniu de minim doi ani;</w:t>
      </w:r>
    </w:p>
    <w:p w:rsidR="00137707" w:rsidRPr="00836E2E" w:rsidRDefault="00137707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Calificare în tehnologia și editarea video;</w:t>
      </w:r>
    </w:p>
    <w:p w:rsidR="00137707" w:rsidRPr="00836E2E" w:rsidRDefault="00114850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Abilități</w:t>
      </w:r>
      <w:r w:rsidR="00137707" w:rsidRPr="00836E2E">
        <w:rPr>
          <w:lang w:val="ro-RO"/>
        </w:rPr>
        <w:t xml:space="preserve"> de comunicare şi </w:t>
      </w:r>
      <w:r w:rsidRPr="00836E2E">
        <w:rPr>
          <w:lang w:val="ro-RO"/>
        </w:rPr>
        <w:t>organizaționale</w:t>
      </w:r>
      <w:r w:rsidR="00137707" w:rsidRPr="00836E2E">
        <w:rPr>
          <w:lang w:val="ro-RO"/>
        </w:rPr>
        <w:t>;</w:t>
      </w:r>
    </w:p>
    <w:p w:rsidR="00137707" w:rsidRPr="00836E2E" w:rsidRDefault="00114850" w:rsidP="00B94B3E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lang w:val="ro-RO"/>
        </w:rPr>
      </w:pPr>
      <w:r w:rsidRPr="00836E2E">
        <w:rPr>
          <w:lang w:val="ro-RO"/>
        </w:rPr>
        <w:t>Experiență</w:t>
      </w:r>
      <w:r w:rsidR="00137707" w:rsidRPr="00836E2E">
        <w:rPr>
          <w:lang w:val="ro-RO"/>
        </w:rPr>
        <w:t xml:space="preserve"> de comunicare / lucru cu persoanele cu dizabilităţi.</w:t>
      </w:r>
    </w:p>
    <w:p w:rsidR="00445185" w:rsidRPr="00422879" w:rsidRDefault="00137707" w:rsidP="00422879">
      <w:pPr>
        <w:spacing w:before="240" w:line="240" w:lineRule="auto"/>
        <w:jc w:val="center"/>
        <w:rPr>
          <w:lang w:val="ro-RO"/>
        </w:rPr>
      </w:pPr>
      <w:r w:rsidRPr="00836E2E">
        <w:rPr>
          <w:b/>
          <w:lang w:val="ro-RO"/>
        </w:rPr>
        <w:t>TERMENUL CONSULTANŢEI:</w:t>
      </w:r>
      <w:r w:rsidRPr="00836E2E">
        <w:rPr>
          <w:lang w:val="ro-RO"/>
        </w:rPr>
        <w:t xml:space="preserve"> Consultantul va fi angajat în perioada</w:t>
      </w:r>
      <w:r w:rsidR="00C84C48">
        <w:rPr>
          <w:lang w:val="ro-RO"/>
        </w:rPr>
        <w:t xml:space="preserve"> 1 - 31</w:t>
      </w:r>
      <w:r w:rsidRPr="00836E2E">
        <w:rPr>
          <w:lang w:val="ro-RO"/>
        </w:rPr>
        <w:t xml:space="preserve"> martie 2023.</w:t>
      </w:r>
    </w:p>
    <w:sectPr w:rsidR="00445185" w:rsidRPr="00422879" w:rsidSect="00422879">
      <w:headerReference w:type="default" r:id="rId7"/>
      <w:pgSz w:w="12240" w:h="15840"/>
      <w:pgMar w:top="1418" w:right="851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AD" w:rsidRDefault="006C45AD" w:rsidP="003A5C1F">
      <w:pPr>
        <w:spacing w:after="0" w:line="240" w:lineRule="auto"/>
      </w:pPr>
      <w:r>
        <w:separator/>
      </w:r>
    </w:p>
  </w:endnote>
  <w:endnote w:type="continuationSeparator" w:id="0">
    <w:p w:rsidR="006C45AD" w:rsidRDefault="006C45AD" w:rsidP="003A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AD" w:rsidRDefault="006C45AD" w:rsidP="003A5C1F">
      <w:pPr>
        <w:spacing w:after="0" w:line="240" w:lineRule="auto"/>
      </w:pPr>
      <w:r>
        <w:separator/>
      </w:r>
    </w:p>
  </w:footnote>
  <w:footnote w:type="continuationSeparator" w:id="0">
    <w:p w:rsidR="006C45AD" w:rsidRDefault="006C45AD" w:rsidP="003A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1F" w:rsidRDefault="003A5C1F" w:rsidP="003A5C1F">
    <w:pPr>
      <w:pStyle w:val="Header"/>
    </w:pPr>
    <w:r w:rsidRPr="003A5C1F">
      <w:rPr>
        <w:noProof/>
        <w:lang w:val="en-US"/>
      </w:rPr>
      <w:drawing>
        <wp:inline distT="0" distB="0" distL="0" distR="0">
          <wp:extent cx="1821455" cy="670536"/>
          <wp:effectExtent l="0" t="0" r="7620" b="0"/>
          <wp:docPr id="5" name="Picture 5" descr="C:\Users\Keystone\Desktop\Proiect SOROS_Educație\Doc pe proiect\Vizibilitate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ystone\Desktop\Proiect SOROS_Educație\Doc pe proiect\Vizibilitate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09" cy="69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Pr="003A5C1F">
      <w:rPr>
        <w:noProof/>
        <w:lang w:val="en-US"/>
      </w:rPr>
      <w:drawing>
        <wp:inline distT="0" distB="0" distL="0" distR="0">
          <wp:extent cx="2720340" cy="674418"/>
          <wp:effectExtent l="0" t="0" r="3810" b="0"/>
          <wp:docPr id="6" name="Picture 6" descr="C:\Users\Keystone\Desktop\KHS_Logo021_Moldova_Horozon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KHS_Logo021_Moldova_Horozon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821" cy="68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4D"/>
    <w:multiLevelType w:val="hybridMultilevel"/>
    <w:tmpl w:val="2D0ED5C0"/>
    <w:lvl w:ilvl="0" w:tplc="CFC416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E61"/>
    <w:multiLevelType w:val="hybridMultilevel"/>
    <w:tmpl w:val="F3000628"/>
    <w:lvl w:ilvl="0" w:tplc="9DF40AAC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6B450CE"/>
    <w:multiLevelType w:val="hybridMultilevel"/>
    <w:tmpl w:val="9F085E06"/>
    <w:lvl w:ilvl="0" w:tplc="73700D84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78" w:hanging="360"/>
      </w:pPr>
    </w:lvl>
    <w:lvl w:ilvl="2" w:tplc="0418001B" w:tentative="1">
      <w:start w:val="1"/>
      <w:numFmt w:val="lowerRoman"/>
      <w:lvlText w:val="%3."/>
      <w:lvlJc w:val="right"/>
      <w:pPr>
        <w:ind w:left="1798" w:hanging="180"/>
      </w:pPr>
    </w:lvl>
    <w:lvl w:ilvl="3" w:tplc="0418000F" w:tentative="1">
      <w:start w:val="1"/>
      <w:numFmt w:val="decimal"/>
      <w:lvlText w:val="%4."/>
      <w:lvlJc w:val="left"/>
      <w:pPr>
        <w:ind w:left="2518" w:hanging="360"/>
      </w:pPr>
    </w:lvl>
    <w:lvl w:ilvl="4" w:tplc="04180019" w:tentative="1">
      <w:start w:val="1"/>
      <w:numFmt w:val="lowerLetter"/>
      <w:lvlText w:val="%5."/>
      <w:lvlJc w:val="left"/>
      <w:pPr>
        <w:ind w:left="3238" w:hanging="360"/>
      </w:pPr>
    </w:lvl>
    <w:lvl w:ilvl="5" w:tplc="0418001B" w:tentative="1">
      <w:start w:val="1"/>
      <w:numFmt w:val="lowerRoman"/>
      <w:lvlText w:val="%6."/>
      <w:lvlJc w:val="right"/>
      <w:pPr>
        <w:ind w:left="3958" w:hanging="180"/>
      </w:pPr>
    </w:lvl>
    <w:lvl w:ilvl="6" w:tplc="0418000F" w:tentative="1">
      <w:start w:val="1"/>
      <w:numFmt w:val="decimal"/>
      <w:lvlText w:val="%7."/>
      <w:lvlJc w:val="left"/>
      <w:pPr>
        <w:ind w:left="4678" w:hanging="360"/>
      </w:pPr>
    </w:lvl>
    <w:lvl w:ilvl="7" w:tplc="04180019" w:tentative="1">
      <w:start w:val="1"/>
      <w:numFmt w:val="lowerLetter"/>
      <w:lvlText w:val="%8."/>
      <w:lvlJc w:val="left"/>
      <w:pPr>
        <w:ind w:left="5398" w:hanging="360"/>
      </w:pPr>
    </w:lvl>
    <w:lvl w:ilvl="8" w:tplc="0418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B3344F2"/>
    <w:multiLevelType w:val="hybridMultilevel"/>
    <w:tmpl w:val="738E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D1"/>
    <w:multiLevelType w:val="hybridMultilevel"/>
    <w:tmpl w:val="FC784980"/>
    <w:lvl w:ilvl="0" w:tplc="2A4E5FC8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8D6608E"/>
    <w:multiLevelType w:val="hybridMultilevel"/>
    <w:tmpl w:val="DA0A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BDC"/>
    <w:multiLevelType w:val="hybridMultilevel"/>
    <w:tmpl w:val="03B48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0540B"/>
    <w:multiLevelType w:val="hybridMultilevel"/>
    <w:tmpl w:val="0F60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EB3"/>
    <w:multiLevelType w:val="hybridMultilevel"/>
    <w:tmpl w:val="8FA4FEFC"/>
    <w:lvl w:ilvl="0" w:tplc="ECFE8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B76"/>
    <w:multiLevelType w:val="hybridMultilevel"/>
    <w:tmpl w:val="C85022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73C"/>
    <w:multiLevelType w:val="hybridMultilevel"/>
    <w:tmpl w:val="E8C21C58"/>
    <w:lvl w:ilvl="0" w:tplc="E1D2CD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1F50"/>
    <w:multiLevelType w:val="hybridMultilevel"/>
    <w:tmpl w:val="CB24AD90"/>
    <w:lvl w:ilvl="0" w:tplc="0418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8" w:hanging="360"/>
      </w:pPr>
    </w:lvl>
    <w:lvl w:ilvl="2" w:tplc="0418001B" w:tentative="1">
      <w:start w:val="1"/>
      <w:numFmt w:val="lowerRoman"/>
      <w:lvlText w:val="%3."/>
      <w:lvlJc w:val="right"/>
      <w:pPr>
        <w:ind w:left="1798" w:hanging="180"/>
      </w:pPr>
    </w:lvl>
    <w:lvl w:ilvl="3" w:tplc="0418000F" w:tentative="1">
      <w:start w:val="1"/>
      <w:numFmt w:val="decimal"/>
      <w:lvlText w:val="%4."/>
      <w:lvlJc w:val="left"/>
      <w:pPr>
        <w:ind w:left="2518" w:hanging="360"/>
      </w:pPr>
    </w:lvl>
    <w:lvl w:ilvl="4" w:tplc="04180019" w:tentative="1">
      <w:start w:val="1"/>
      <w:numFmt w:val="lowerLetter"/>
      <w:lvlText w:val="%5."/>
      <w:lvlJc w:val="left"/>
      <w:pPr>
        <w:ind w:left="3238" w:hanging="360"/>
      </w:pPr>
    </w:lvl>
    <w:lvl w:ilvl="5" w:tplc="0418001B" w:tentative="1">
      <w:start w:val="1"/>
      <w:numFmt w:val="lowerRoman"/>
      <w:lvlText w:val="%6."/>
      <w:lvlJc w:val="right"/>
      <w:pPr>
        <w:ind w:left="3958" w:hanging="180"/>
      </w:pPr>
    </w:lvl>
    <w:lvl w:ilvl="6" w:tplc="0418000F" w:tentative="1">
      <w:start w:val="1"/>
      <w:numFmt w:val="decimal"/>
      <w:lvlText w:val="%7."/>
      <w:lvlJc w:val="left"/>
      <w:pPr>
        <w:ind w:left="4678" w:hanging="360"/>
      </w:pPr>
    </w:lvl>
    <w:lvl w:ilvl="7" w:tplc="04180019" w:tentative="1">
      <w:start w:val="1"/>
      <w:numFmt w:val="lowerLetter"/>
      <w:lvlText w:val="%8."/>
      <w:lvlJc w:val="left"/>
      <w:pPr>
        <w:ind w:left="5398" w:hanging="360"/>
      </w:pPr>
    </w:lvl>
    <w:lvl w:ilvl="8" w:tplc="0418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DCD6B05"/>
    <w:multiLevelType w:val="hybridMultilevel"/>
    <w:tmpl w:val="33524484"/>
    <w:lvl w:ilvl="0" w:tplc="E1D2CD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6050"/>
    <w:multiLevelType w:val="hybridMultilevel"/>
    <w:tmpl w:val="679070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D"/>
    <w:rsid w:val="00054EFB"/>
    <w:rsid w:val="000B5389"/>
    <w:rsid w:val="000F410D"/>
    <w:rsid w:val="00114850"/>
    <w:rsid w:val="00137707"/>
    <w:rsid w:val="001547EE"/>
    <w:rsid w:val="00166C45"/>
    <w:rsid w:val="00183BC6"/>
    <w:rsid w:val="001A2ADB"/>
    <w:rsid w:val="00216560"/>
    <w:rsid w:val="00275113"/>
    <w:rsid w:val="00275F96"/>
    <w:rsid w:val="00331F12"/>
    <w:rsid w:val="003873CD"/>
    <w:rsid w:val="0039754D"/>
    <w:rsid w:val="003A5C1F"/>
    <w:rsid w:val="003E49E8"/>
    <w:rsid w:val="003F31FF"/>
    <w:rsid w:val="00422879"/>
    <w:rsid w:val="00445185"/>
    <w:rsid w:val="004804BB"/>
    <w:rsid w:val="004C6E62"/>
    <w:rsid w:val="004E5C93"/>
    <w:rsid w:val="005831F4"/>
    <w:rsid w:val="005B6160"/>
    <w:rsid w:val="005E7C27"/>
    <w:rsid w:val="00601BD3"/>
    <w:rsid w:val="006750AC"/>
    <w:rsid w:val="006B041A"/>
    <w:rsid w:val="006C45AD"/>
    <w:rsid w:val="006E0E45"/>
    <w:rsid w:val="006E75F2"/>
    <w:rsid w:val="006F1655"/>
    <w:rsid w:val="006F3AF5"/>
    <w:rsid w:val="00716E92"/>
    <w:rsid w:val="00734120"/>
    <w:rsid w:val="00742B68"/>
    <w:rsid w:val="00744A3A"/>
    <w:rsid w:val="00822E3F"/>
    <w:rsid w:val="00863FD0"/>
    <w:rsid w:val="008A25AD"/>
    <w:rsid w:val="008C0921"/>
    <w:rsid w:val="008E0530"/>
    <w:rsid w:val="008E7D1E"/>
    <w:rsid w:val="00962872"/>
    <w:rsid w:val="00976E2D"/>
    <w:rsid w:val="0098056F"/>
    <w:rsid w:val="009A748E"/>
    <w:rsid w:val="009C7B1A"/>
    <w:rsid w:val="00A16B2B"/>
    <w:rsid w:val="00A27EE6"/>
    <w:rsid w:val="00A60372"/>
    <w:rsid w:val="00A735E8"/>
    <w:rsid w:val="00A85BFF"/>
    <w:rsid w:val="00A93574"/>
    <w:rsid w:val="00AE74B6"/>
    <w:rsid w:val="00B14364"/>
    <w:rsid w:val="00B43154"/>
    <w:rsid w:val="00B90175"/>
    <w:rsid w:val="00B94B3E"/>
    <w:rsid w:val="00BB4F5C"/>
    <w:rsid w:val="00BE4F2A"/>
    <w:rsid w:val="00C13A44"/>
    <w:rsid w:val="00C84C48"/>
    <w:rsid w:val="00CC0175"/>
    <w:rsid w:val="00CE28A3"/>
    <w:rsid w:val="00CE7019"/>
    <w:rsid w:val="00CF1ECC"/>
    <w:rsid w:val="00D629F1"/>
    <w:rsid w:val="00D9099D"/>
    <w:rsid w:val="00E45998"/>
    <w:rsid w:val="00E5419B"/>
    <w:rsid w:val="00E54BAD"/>
    <w:rsid w:val="00E56AA3"/>
    <w:rsid w:val="00F56712"/>
    <w:rsid w:val="00F63D62"/>
    <w:rsid w:val="00F63E6A"/>
    <w:rsid w:val="00F66E38"/>
    <w:rsid w:val="00F7293E"/>
    <w:rsid w:val="00F74433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8C81C-F38F-47AC-A208-71AB5CB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12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E5419B"/>
    <w:pPr>
      <w:widowControl w:val="0"/>
      <w:autoSpaceDE w:val="0"/>
      <w:autoSpaceDN w:val="0"/>
      <w:spacing w:after="0" w:line="559" w:lineRule="exact"/>
      <w:ind w:left="232"/>
      <w:outlineLvl w:val="0"/>
    </w:pPr>
    <w:rPr>
      <w:rFonts w:ascii="Calibri" w:eastAsia="Calibri" w:hAnsi="Calibri" w:cs="Calibri"/>
      <w:b/>
      <w:bCs/>
      <w:sz w:val="48"/>
      <w:szCs w:val="48"/>
      <w:lang w:val="ro-RO"/>
    </w:rPr>
  </w:style>
  <w:style w:type="paragraph" w:styleId="Heading2">
    <w:name w:val="heading 2"/>
    <w:basedOn w:val="Normal"/>
    <w:link w:val="Heading2Char"/>
    <w:uiPriority w:val="1"/>
    <w:qFormat/>
    <w:rsid w:val="00E5419B"/>
    <w:pPr>
      <w:widowControl w:val="0"/>
      <w:autoSpaceDE w:val="0"/>
      <w:autoSpaceDN w:val="0"/>
      <w:spacing w:before="34" w:after="0" w:line="240" w:lineRule="auto"/>
      <w:ind w:left="821"/>
      <w:outlineLvl w:val="1"/>
    </w:pPr>
    <w:rPr>
      <w:rFonts w:ascii="Calibri" w:eastAsia="Calibri" w:hAnsi="Calibri" w:cs="Calibri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1F"/>
  </w:style>
  <w:style w:type="paragraph" w:styleId="Footer">
    <w:name w:val="footer"/>
    <w:basedOn w:val="Normal"/>
    <w:link w:val="FooterChar"/>
    <w:uiPriority w:val="99"/>
    <w:unhideWhenUsed/>
    <w:rsid w:val="003A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1F"/>
  </w:style>
  <w:style w:type="paragraph" w:styleId="ListParagraph">
    <w:name w:val="List Paragraph"/>
    <w:basedOn w:val="Normal"/>
    <w:uiPriority w:val="34"/>
    <w:qFormat/>
    <w:rsid w:val="00F7293E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C0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2E3F"/>
  </w:style>
  <w:style w:type="character" w:customStyle="1" w:styleId="eop">
    <w:name w:val="eop"/>
    <w:basedOn w:val="DefaultParagraphFont"/>
    <w:rsid w:val="00822E3F"/>
  </w:style>
  <w:style w:type="character" w:styleId="Hyperlink">
    <w:name w:val="Hyperlink"/>
    <w:basedOn w:val="DefaultParagraphFont"/>
    <w:uiPriority w:val="99"/>
    <w:unhideWhenUsed/>
    <w:rsid w:val="00F567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5419B"/>
    <w:rPr>
      <w:rFonts w:ascii="Calibri" w:eastAsia="Calibri" w:hAnsi="Calibri" w:cs="Calibri"/>
      <w:b/>
      <w:bCs/>
      <w:sz w:val="48"/>
      <w:szCs w:val="48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5419B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541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5419B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Cuțulab</dc:creator>
  <cp:keywords/>
  <dc:description/>
  <cp:lastModifiedBy>Lina Malcoci</cp:lastModifiedBy>
  <cp:revision>63</cp:revision>
  <dcterms:created xsi:type="dcterms:W3CDTF">2022-06-03T08:13:00Z</dcterms:created>
  <dcterms:modified xsi:type="dcterms:W3CDTF">2023-02-23T10:00:00Z</dcterms:modified>
</cp:coreProperties>
</file>