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42" w:right="108" w:firstLine="0"/>
        <w:jc w:val="center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Specificații tehnice</w:t>
      </w: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95"/>
        <w:tblGridChange w:id="0">
          <w:tblGrid>
            <w:gridCol w:w="14595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4.0" w:type="dxa"/>
              <w:left w:w="45.0" w:type="dxa"/>
              <w:bottom w:w="24.0" w:type="dxa"/>
              <w:right w:w="4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Numărul procedurii de achiziție: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4.0" w:type="dxa"/>
              <w:left w:w="45.0" w:type="dxa"/>
              <w:bottom w:w="24.0" w:type="dxa"/>
              <w:right w:w="4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Denumirea procedurii de achiziție: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Achiziționarea echipamentului tehnic în cadrul Proiectului „CROSSNISTRU – Valorificarea resurselor antreprenoriale pentru descoperirea potențialului turistic", implementat în cadrul Programului UE „Măsuri de Promovare a Încrederii” (EU-CBM V), finanțat de Uniunea Europeană și coordonat de PNUD Moldova.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2"/>
        <w:gridCol w:w="1691"/>
        <w:gridCol w:w="1710"/>
        <w:gridCol w:w="1026"/>
        <w:gridCol w:w="1267"/>
        <w:gridCol w:w="6780"/>
        <w:gridCol w:w="1414"/>
        <w:tblGridChange w:id="0">
          <w:tblGrid>
            <w:gridCol w:w="672"/>
            <w:gridCol w:w="1691"/>
            <w:gridCol w:w="1710"/>
            <w:gridCol w:w="1026"/>
            <w:gridCol w:w="1267"/>
            <w:gridCol w:w="6780"/>
            <w:gridCol w:w="1414"/>
          </w:tblGrid>
        </w:tblGridChange>
      </w:tblGrid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Cod CPV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Denumirea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bunurilor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Modelul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Țara de origine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Producător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Specificarea tehnică deplină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Standarde de referință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Lotul 1 - ”Notebook” Computer portabil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Computer portabil „Notebook”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Procesor - Min. 4 cores sau mai performant; Intel i7 (up to 4.20 GHz); Cache min. L3: 8.0MB, L2: 1.0 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Display - 14.0" UHD Graphics(1920x1080), Display Memory min: 128 MB Shared memory: min. 4GB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RAM - Min. 8GB DDR4 Max. 16GB DDR4;  Speed: min. 1600 MHz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Hard Drive - Min. 512GB SSD NVMe PCIe Gen4;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Porturi - Min. 2x Type-C (USB / DP / Thunderbolt™) with PD charging; 1x Type-A USB3.2 Gen1; 1x Micro SD; 1x HDMI; 1x Ethernet port; 1x Mic-in/Headphone-out Combo Jack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Videocard - Min. 2GB Hibrid;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Audio/Multimedia/Bateria/Keyboard - Integrated audio chipset and active stereo speakers, microphone and web-camera (60fps@720p), 52 Battery (Whr), Backlight Keyboard (Single-Color, White);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Network Controller - 802.11 ax Wi-Fi 6 + Bluetooth v5.1; (sau adapter)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Accesorii: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Mouse: Optic,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Rezoluție Min.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4000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highlight w:val="white"/>
                <w:rtl w:val="0"/>
              </w:rPr>
              <w:t xml:space="preserve"> dpi (Bluetooth - fără stick)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Husa pentru laptop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1"/>
                <w:szCs w:val="21"/>
                <w:rtl w:val="0"/>
              </w:rPr>
              <w:t xml:space="preserve">USB HUB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Nu se aplică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Computer portabil „Notebook”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Procesor - Min. 4 cores sau mai performant; Intel i7 (up to 4.20 GHz); Cache min. L3: 8.0MB, L2: 1.0 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Display - 14.0" UHD Graphics(1920x1080), Display Memory min: 128 MB Shared memory: min. 4GB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RAM - Min. 8GB DDR4 Max. 16GB DDR4;  Speed: min. 1600 MHz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Hard Drive - Min. 512GB SSD NVMe PCIe Gen4;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Porturi - Min. 2x Type-C (USB / DP / Thunderbolt™) with PD charging; 1x Type-A USB3.2 Gen1; 1x Micro SD; 1x HDMI; 1x Ethernet port; 1x Mic-in/Headphone-out Combo Jack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Videocard - Min. 2GB Hibrid;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Audio/Multimedia/Bateria/Keyboard - Integrated audio chipset and active stereo speakers, microphone and web-camera (60fps@720p), 52 Battery (Whr), Backlight Keyboard (Single-Color, White);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Network Controller - 802.11 ax Wi-Fi 6 + Bluetooth v5.1; (sau adapter)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Accesorii: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Mouse: Optic,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Rezoluție Min.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4000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highlight w:val="white"/>
                <w:rtl w:val="0"/>
              </w:rPr>
              <w:t xml:space="preserve"> dpi (Bluetooth - fără stick)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Husa pentru laptop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1"/>
                <w:szCs w:val="21"/>
                <w:rtl w:val="0"/>
              </w:rPr>
              <w:t xml:space="preserve">USB HUB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Nu se aplică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Furnizor: _________________</w:t>
      </w:r>
    </w:p>
    <w:p w:rsidR="00000000" w:rsidDel="00000000" w:rsidP="00000000" w:rsidRDefault="00000000" w:rsidRPr="00000000" w14:paraId="00000042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Adresa Furnizorului:</w:t>
      </w:r>
    </w:p>
    <w:p w:rsidR="00000000" w:rsidDel="00000000" w:rsidP="00000000" w:rsidRDefault="00000000" w:rsidRPr="00000000" w14:paraId="00000043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Tel:</w:t>
      </w:r>
    </w:p>
    <w:p w:rsidR="00000000" w:rsidDel="00000000" w:rsidP="00000000" w:rsidRDefault="00000000" w:rsidRPr="00000000" w14:paraId="00000044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Fax:</w:t>
      </w:r>
    </w:p>
    <w:p w:rsidR="00000000" w:rsidDel="00000000" w:rsidP="00000000" w:rsidRDefault="00000000" w:rsidRPr="00000000" w14:paraId="00000045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46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Semnătura autorizată:</w:t>
      </w:r>
    </w:p>
    <w:p w:rsidR="00000000" w:rsidDel="00000000" w:rsidP="00000000" w:rsidRDefault="00000000" w:rsidRPr="00000000" w14:paraId="00000047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Numele si funcția semnatarului:</w:t>
      </w:r>
    </w:p>
    <w:p w:rsidR="00000000" w:rsidDel="00000000" w:rsidP="00000000" w:rsidRDefault="00000000" w:rsidRPr="00000000" w14:paraId="00000048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Data: ___________________L.Ş.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Oferta financiară</w:t>
      </w:r>
    </w:p>
    <w:tbl>
      <w:tblPr>
        <w:tblStyle w:val="Table3"/>
        <w:tblW w:w="14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977"/>
        <w:gridCol w:w="1843"/>
        <w:gridCol w:w="2410"/>
        <w:gridCol w:w="2551"/>
        <w:gridCol w:w="4217"/>
        <w:tblGridChange w:id="0">
          <w:tblGrid>
            <w:gridCol w:w="562"/>
            <w:gridCol w:w="2977"/>
            <w:gridCol w:w="1843"/>
            <w:gridCol w:w="2410"/>
            <w:gridCol w:w="2551"/>
            <w:gridCol w:w="42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Nr.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Denumire produs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Cantitatea (buc.) 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Preț unitar MDL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Suma totală MDL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Termen de livrare (zile) nu mai mult de 10 zile lucrătoare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Computer portabil - notebook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Furnizor: _________________</w:t>
      </w:r>
    </w:p>
    <w:p w:rsidR="00000000" w:rsidDel="00000000" w:rsidP="00000000" w:rsidRDefault="00000000" w:rsidRPr="00000000" w14:paraId="0000006B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Adresa Furnizorului:</w:t>
      </w:r>
    </w:p>
    <w:p w:rsidR="00000000" w:rsidDel="00000000" w:rsidP="00000000" w:rsidRDefault="00000000" w:rsidRPr="00000000" w14:paraId="0000006C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Tel:</w:t>
      </w:r>
    </w:p>
    <w:p w:rsidR="00000000" w:rsidDel="00000000" w:rsidP="00000000" w:rsidRDefault="00000000" w:rsidRPr="00000000" w14:paraId="0000006D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Fax:</w:t>
      </w:r>
    </w:p>
    <w:p w:rsidR="00000000" w:rsidDel="00000000" w:rsidP="00000000" w:rsidRDefault="00000000" w:rsidRPr="00000000" w14:paraId="0000006E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6F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Semnătura autorizată:</w:t>
      </w:r>
    </w:p>
    <w:p w:rsidR="00000000" w:rsidDel="00000000" w:rsidP="00000000" w:rsidRDefault="00000000" w:rsidRPr="00000000" w14:paraId="00000070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Numele si funcția semnatarului:</w:t>
      </w:r>
    </w:p>
    <w:p w:rsidR="00000000" w:rsidDel="00000000" w:rsidP="00000000" w:rsidRDefault="00000000" w:rsidRPr="00000000" w14:paraId="00000071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Data: ___________________L.Ş.</w:t>
      </w:r>
    </w:p>
    <w:p w:rsidR="00000000" w:rsidDel="00000000" w:rsidP="00000000" w:rsidRDefault="00000000" w:rsidRPr="00000000" w14:paraId="00000072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ind w:firstLine="70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o-MD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2D1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E2D12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pPr>
      <w:spacing w:after="0"/>
    </w:pPr>
    <w:tblPr>
      <w:tblStyleRowBandSize w:val="1"/>
      <w:tblStyleColBandSize w:val="1"/>
    </w:tblPr>
  </w:style>
  <w:style w:type="character" w:styleId="specname" w:customStyle="1">
    <w:name w:val="spec_name"/>
    <w:basedOn w:val="DefaultParagraphFont"/>
    <w:rsid w:val="00F4302D"/>
  </w:style>
  <w:style w:type="character" w:styleId="specvalue" w:customStyle="1">
    <w:name w:val="spec_value"/>
    <w:basedOn w:val="DefaultParagraphFont"/>
    <w:rsid w:val="00F4302D"/>
  </w:style>
  <w:style w:type="table" w:styleId="a2" w:customStyle="1">
    <w:basedOn w:val="TableNormal"/>
    <w:pPr>
      <w:spacing w:after="0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pPr>
      <w:spacing w:after="0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pPr>
      <w:spacing w:after="0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chizitii.md/ro/public/tender/21045321/lot/11529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FssUiYL3hVfSeaeK1nR4ctsQA==">AMUW2mV6aEoMMeV6uJAHhVygyVJV0we5TD9/EPDSrXBKysVk/XvK6oxGELcA573RI0Xi4FSP4ua8P7ONY1pQePAthbR10JpEtQXsBk+hQYQ5GrET3xutc5dGiQy/3mx45JXYXLkEI4Gi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2022-06-07T10:35:00Z</dcterms:created>
  <dc:creator>User</dc:creator>
</cp:coreProperties>
</file>